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E6" w:rsidRDefault="00700FE6" w:rsidP="00273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FE6" w:rsidRPr="00700FE6" w:rsidRDefault="00700FE6" w:rsidP="00700FE6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00FE6">
        <w:rPr>
          <w:rFonts w:ascii="Times New Roman" w:eastAsia="Calibri" w:hAnsi="Times New Roman" w:cs="Times New Roman"/>
          <w:bCs/>
          <w:iCs/>
          <w:sz w:val="28"/>
          <w:szCs w:val="28"/>
        </w:rPr>
        <w:t>ПРОЕКТ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  <w:gridCol w:w="3640"/>
      </w:tblGrid>
      <w:tr w:rsidR="00700FE6" w:rsidTr="00700FE6">
        <w:tc>
          <w:tcPr>
            <w:tcW w:w="4785" w:type="dxa"/>
          </w:tcPr>
          <w:p w:rsidR="00700FE6" w:rsidRDefault="00700FE6" w:rsidP="0027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Default="00700FE6" w:rsidP="0027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Default="00700FE6" w:rsidP="0027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Default="00700FE6" w:rsidP="0027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F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9DF75B" wp14:editId="72273652">
                  <wp:extent cx="3629025" cy="1905000"/>
                  <wp:effectExtent l="0" t="0" r="0" b="0"/>
                  <wp:docPr id="7" name="Google Shape;257;p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oogle Shape;257;p3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l="667" t="15639" r="3963" b="16684"/>
                          <a:stretch/>
                        </pic:blipFill>
                        <pic:spPr bwMode="auto">
                          <a:xfrm>
                            <a:off x="0" y="0"/>
                            <a:ext cx="3631137" cy="1906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0FE6" w:rsidRDefault="00700FE6" w:rsidP="0027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Default="00700FE6" w:rsidP="0027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Default="00700FE6" w:rsidP="0027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Default="00700FE6" w:rsidP="00273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00FE6" w:rsidRDefault="00700FE6" w:rsidP="00700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Default="00700FE6" w:rsidP="00700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Default="00700FE6" w:rsidP="00700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Default="00700FE6" w:rsidP="00700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FE6" w:rsidRPr="00700FE6" w:rsidRDefault="00700FE6" w:rsidP="00700F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0FE6">
              <w:rPr>
                <w:rFonts w:ascii="Times New Roman" w:hAnsi="Times New Roman" w:cs="Times New Roman"/>
                <w:b/>
                <w:sz w:val="32"/>
                <w:szCs w:val="32"/>
              </w:rPr>
              <w:t>«Снижение отрывов от лечения пациентов, находящихся на контролируемой химиотерапии»</w:t>
            </w:r>
          </w:p>
        </w:tc>
      </w:tr>
    </w:tbl>
    <w:p w:rsidR="00273DB4" w:rsidRDefault="00273DB4" w:rsidP="00273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команды:</w:t>
      </w:r>
    </w:p>
    <w:p w:rsidR="00273DB4" w:rsidRDefault="00273DB4" w:rsidP="00273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 w:rsidR="007B6684" w:rsidRPr="007B6684">
        <w:rPr>
          <w:rFonts w:ascii="Times New Roman" w:hAnsi="Times New Roman" w:cs="Times New Roman"/>
          <w:sz w:val="28"/>
          <w:szCs w:val="28"/>
        </w:rPr>
        <w:t>Пирогова Наталья Давыдовна, главный врач</w:t>
      </w:r>
    </w:p>
    <w:p w:rsidR="007B6684" w:rsidRDefault="007B6684" w:rsidP="00273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684">
        <w:rPr>
          <w:rFonts w:ascii="Times New Roman" w:hAnsi="Times New Roman" w:cs="Times New Roman"/>
          <w:sz w:val="28"/>
          <w:szCs w:val="28"/>
        </w:rPr>
        <w:t>Участники команды:</w:t>
      </w:r>
      <w:r w:rsidR="00273DB4">
        <w:rPr>
          <w:rFonts w:ascii="Times New Roman" w:hAnsi="Times New Roman" w:cs="Times New Roman"/>
          <w:sz w:val="28"/>
          <w:szCs w:val="28"/>
        </w:rPr>
        <w:t xml:space="preserve"> Зайцева В.А.</w:t>
      </w:r>
      <w:r w:rsidRPr="007B6684">
        <w:rPr>
          <w:rFonts w:ascii="Times New Roman" w:hAnsi="Times New Roman" w:cs="Times New Roman"/>
          <w:sz w:val="28"/>
          <w:szCs w:val="28"/>
        </w:rPr>
        <w:t xml:space="preserve"> врач-фтизиатр</w:t>
      </w:r>
      <w:r w:rsidR="00273DB4">
        <w:rPr>
          <w:rFonts w:ascii="Times New Roman" w:hAnsi="Times New Roman" w:cs="Times New Roman"/>
          <w:sz w:val="28"/>
          <w:szCs w:val="28"/>
        </w:rPr>
        <w:t xml:space="preserve">, Седельникова Т.В. </w:t>
      </w:r>
      <w:r w:rsidRPr="007B6684">
        <w:rPr>
          <w:rFonts w:ascii="Times New Roman" w:hAnsi="Times New Roman" w:cs="Times New Roman"/>
          <w:sz w:val="28"/>
          <w:szCs w:val="28"/>
        </w:rPr>
        <w:t>врач-фтизиатр</w:t>
      </w:r>
      <w:r w:rsidR="00273D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6684">
        <w:rPr>
          <w:rFonts w:ascii="Times New Roman" w:hAnsi="Times New Roman" w:cs="Times New Roman"/>
          <w:sz w:val="28"/>
          <w:szCs w:val="28"/>
        </w:rPr>
        <w:t>Овсянкина</w:t>
      </w:r>
      <w:proofErr w:type="spellEnd"/>
      <w:r w:rsidR="00273DB4">
        <w:rPr>
          <w:rFonts w:ascii="Times New Roman" w:hAnsi="Times New Roman" w:cs="Times New Roman"/>
          <w:sz w:val="28"/>
          <w:szCs w:val="28"/>
        </w:rPr>
        <w:t xml:space="preserve"> О.В.</w:t>
      </w:r>
      <w:r w:rsidRPr="007B6684">
        <w:rPr>
          <w:rFonts w:ascii="Times New Roman" w:hAnsi="Times New Roman" w:cs="Times New Roman"/>
          <w:sz w:val="28"/>
          <w:szCs w:val="28"/>
        </w:rPr>
        <w:t xml:space="preserve"> врач-методист</w:t>
      </w:r>
      <w:r w:rsidR="00273DB4">
        <w:rPr>
          <w:rFonts w:ascii="Times New Roman" w:hAnsi="Times New Roman" w:cs="Times New Roman"/>
          <w:sz w:val="28"/>
          <w:szCs w:val="28"/>
        </w:rPr>
        <w:t>, Курманова Н.В.</w:t>
      </w:r>
      <w:r w:rsidRPr="007B6684">
        <w:rPr>
          <w:rFonts w:ascii="Times New Roman" w:hAnsi="Times New Roman" w:cs="Times New Roman"/>
          <w:sz w:val="28"/>
          <w:szCs w:val="28"/>
        </w:rPr>
        <w:t xml:space="preserve"> медицинский психолог</w:t>
      </w:r>
      <w:r w:rsidR="00273DB4">
        <w:rPr>
          <w:rFonts w:ascii="Times New Roman" w:hAnsi="Times New Roman" w:cs="Times New Roman"/>
          <w:sz w:val="28"/>
          <w:szCs w:val="28"/>
        </w:rPr>
        <w:t>, Ника О.Ю.</w:t>
      </w:r>
      <w:r w:rsidRPr="007B6684">
        <w:rPr>
          <w:rFonts w:ascii="Times New Roman" w:hAnsi="Times New Roman" w:cs="Times New Roman"/>
          <w:sz w:val="28"/>
          <w:szCs w:val="28"/>
        </w:rPr>
        <w:t xml:space="preserve"> старшая медицинская сестра</w:t>
      </w:r>
      <w:r w:rsidR="00273DB4">
        <w:rPr>
          <w:rFonts w:ascii="Times New Roman" w:hAnsi="Times New Roman" w:cs="Times New Roman"/>
          <w:sz w:val="28"/>
          <w:szCs w:val="28"/>
        </w:rPr>
        <w:t xml:space="preserve">, Сычева Е.С., </w:t>
      </w:r>
      <w:proofErr w:type="spellStart"/>
      <w:r w:rsidR="00273DB4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 w:rsidR="00273DB4">
        <w:rPr>
          <w:rFonts w:ascii="Times New Roman" w:hAnsi="Times New Roman" w:cs="Times New Roman"/>
          <w:sz w:val="28"/>
          <w:szCs w:val="28"/>
        </w:rPr>
        <w:t xml:space="preserve"> Ю.И.,</w:t>
      </w:r>
      <w:r w:rsidRPr="007B6684">
        <w:rPr>
          <w:rFonts w:ascii="Times New Roman" w:hAnsi="Times New Roman" w:cs="Times New Roman"/>
          <w:sz w:val="28"/>
          <w:szCs w:val="28"/>
        </w:rPr>
        <w:t xml:space="preserve"> </w:t>
      </w:r>
      <w:r w:rsidR="00273DB4">
        <w:rPr>
          <w:rFonts w:ascii="Times New Roman" w:hAnsi="Times New Roman" w:cs="Times New Roman"/>
          <w:sz w:val="28"/>
          <w:szCs w:val="28"/>
        </w:rPr>
        <w:t>Рябцева И.С, Иванкина И.В.</w:t>
      </w:r>
      <w:r w:rsidRPr="007B6684">
        <w:rPr>
          <w:rFonts w:ascii="Times New Roman" w:hAnsi="Times New Roman" w:cs="Times New Roman"/>
          <w:sz w:val="28"/>
          <w:szCs w:val="28"/>
        </w:rPr>
        <w:t xml:space="preserve"> медицинские сестры</w:t>
      </w:r>
      <w:r w:rsidR="00273DB4">
        <w:rPr>
          <w:rFonts w:ascii="Times New Roman" w:hAnsi="Times New Roman" w:cs="Times New Roman"/>
          <w:sz w:val="28"/>
          <w:szCs w:val="28"/>
        </w:rPr>
        <w:t xml:space="preserve">, Хомякова Т.В. </w:t>
      </w:r>
      <w:r w:rsidRPr="007B6684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="00273DB4">
        <w:rPr>
          <w:rFonts w:ascii="Times New Roman" w:hAnsi="Times New Roman" w:cs="Times New Roman"/>
          <w:sz w:val="28"/>
          <w:szCs w:val="28"/>
        </w:rPr>
        <w:t>.</w:t>
      </w:r>
    </w:p>
    <w:p w:rsidR="007B6684" w:rsidRDefault="00273DB4" w:rsidP="00273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FE6">
        <w:rPr>
          <w:rFonts w:ascii="Times New Roman" w:hAnsi="Times New Roman" w:cs="Times New Roman"/>
          <w:b/>
          <w:sz w:val="28"/>
          <w:szCs w:val="28"/>
        </w:rPr>
        <w:t>Цель</w:t>
      </w:r>
      <w:r w:rsidR="007B6684" w:rsidRPr="00700FE6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7B6684" w:rsidRPr="007B6684">
        <w:rPr>
          <w:rFonts w:ascii="Times New Roman" w:hAnsi="Times New Roman" w:cs="Times New Roman"/>
          <w:sz w:val="28"/>
          <w:szCs w:val="28"/>
        </w:rPr>
        <w:t>: снижение отрывов от лечения пациентов, находящихся на контролируемой химиотерапии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DB4" w:rsidRDefault="00700FE6" w:rsidP="00273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9E">
        <w:rPr>
          <w:rFonts w:ascii="Times New Roman" w:hAnsi="Times New Roman" w:cs="Times New Roman"/>
          <w:b/>
          <w:sz w:val="28"/>
          <w:szCs w:val="32"/>
        </w:rPr>
        <w:t>Проведенные мероприятия: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273DB4">
        <w:rPr>
          <w:rFonts w:ascii="Times New Roman" w:hAnsi="Times New Roman" w:cs="Times New Roman"/>
          <w:sz w:val="28"/>
          <w:szCs w:val="28"/>
        </w:rPr>
        <w:t>В ходе работы проведен анализ 168 пациент</w:t>
      </w:r>
      <w:r w:rsidR="00E77B40">
        <w:rPr>
          <w:rFonts w:ascii="Times New Roman" w:hAnsi="Times New Roman" w:cs="Times New Roman"/>
          <w:sz w:val="28"/>
          <w:szCs w:val="28"/>
        </w:rPr>
        <w:t xml:space="preserve">ов с 9 фтизиатрических участков, составлен социальный портрет пациента, построена диаграмма </w:t>
      </w:r>
      <w:proofErr w:type="spellStart"/>
      <w:r w:rsidR="00E77B40">
        <w:rPr>
          <w:rFonts w:ascii="Times New Roman" w:hAnsi="Times New Roman" w:cs="Times New Roman"/>
          <w:sz w:val="28"/>
          <w:szCs w:val="28"/>
        </w:rPr>
        <w:t>Исикавы</w:t>
      </w:r>
      <w:proofErr w:type="spellEnd"/>
      <w:r w:rsidR="003025E3">
        <w:rPr>
          <w:rFonts w:ascii="Times New Roman" w:hAnsi="Times New Roman" w:cs="Times New Roman"/>
          <w:sz w:val="28"/>
          <w:szCs w:val="28"/>
        </w:rPr>
        <w:t>,</w:t>
      </w:r>
      <w:r w:rsidR="00E77B40">
        <w:rPr>
          <w:rFonts w:ascii="Times New Roman" w:hAnsi="Times New Roman" w:cs="Times New Roman"/>
          <w:sz w:val="28"/>
          <w:szCs w:val="28"/>
        </w:rPr>
        <w:t xml:space="preserve"> в которой определено 5 основных направлений работы, </w:t>
      </w:r>
      <w:r w:rsidR="003025E3">
        <w:rPr>
          <w:rFonts w:ascii="Times New Roman" w:hAnsi="Times New Roman" w:cs="Times New Roman"/>
          <w:sz w:val="28"/>
          <w:szCs w:val="28"/>
        </w:rPr>
        <w:t>проанализированы в листе коренных причин выявленных проблем. В результате чего утвержден приказ №112ОД, в который вошли 13 приложений.</w:t>
      </w:r>
    </w:p>
    <w:p w:rsidR="005F3AE2" w:rsidRPr="005F3AE2" w:rsidRDefault="00AE6B2A" w:rsidP="005F3AE2">
      <w:pPr>
        <w:pStyle w:val="Textbody"/>
        <w:spacing w:after="0" w:line="276" w:lineRule="auto"/>
        <w:jc w:val="both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  <w:proofErr w:type="spellStart"/>
      <w:r w:rsidRPr="00700FE6">
        <w:rPr>
          <w:rFonts w:cs="Times New Roman"/>
          <w:b/>
          <w:sz w:val="28"/>
          <w:szCs w:val="28"/>
        </w:rPr>
        <w:t>Достигнутые</w:t>
      </w:r>
      <w:proofErr w:type="spellEnd"/>
      <w:r w:rsidRPr="00700FE6">
        <w:rPr>
          <w:rFonts w:cs="Times New Roman"/>
          <w:b/>
          <w:sz w:val="28"/>
          <w:szCs w:val="28"/>
        </w:rPr>
        <w:t xml:space="preserve"> </w:t>
      </w:r>
      <w:proofErr w:type="spellStart"/>
      <w:r w:rsidRPr="00700FE6">
        <w:rPr>
          <w:rFonts w:cs="Times New Roman"/>
          <w:b/>
          <w:sz w:val="28"/>
          <w:szCs w:val="28"/>
        </w:rPr>
        <w:t>р</w:t>
      </w:r>
      <w:r w:rsidR="003025E3" w:rsidRPr="00700FE6">
        <w:rPr>
          <w:rFonts w:cs="Times New Roman"/>
          <w:b/>
          <w:sz w:val="28"/>
          <w:szCs w:val="28"/>
        </w:rPr>
        <w:t>езультаты</w:t>
      </w:r>
      <w:proofErr w:type="spellEnd"/>
      <w:r w:rsidRPr="00700FE6"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="005F3AE2" w:rsidRPr="005F3AE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 xml:space="preserve">Проблема отрывов от лечения пациентов, больных туберкулёзом, в Тюменской области так же стоит остро, как и во многих регионах. В 2021 г. в ГБУЗ ТО « ОКФЦ» был взят в работу проект «Снижение отрывов от лечения пациентов, находящихся на контролируемой химиотерапии». На начало открытия проекта 15.02.2021 отрывы от лечения по 1-3 РХТ составляли 12,5% (2020г.); по 4-5 РХТ- 33,8%(2019г) по г. </w:t>
      </w:r>
      <w:r w:rsidR="005F3AE2" w:rsidRPr="005F3AE2">
        <w:rPr>
          <w:rFonts w:eastAsiaTheme="minorHAnsi" w:cs="Times New Roman"/>
          <w:kern w:val="0"/>
          <w:sz w:val="28"/>
          <w:szCs w:val="28"/>
          <w:lang w:val="ru-RU" w:eastAsia="en-US" w:bidi="ar-SA"/>
        </w:rPr>
        <w:lastRenderedPageBreak/>
        <w:t>Тюмени. В рамках работы над проектом разработаны алгоритмы, кейсы, порядки, форма уведомления и непосредственно внедрены в повседневную работу медицинского персонала амбулаторного отделения:</w:t>
      </w:r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>1.Анкета для пациента по выбору формы организации лечения в амбулаторных условиях</w:t>
      </w:r>
      <w:proofErr w:type="gramStart"/>
      <w:r w:rsidRPr="005F3A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>2. Алгоритмы ведения беседы врача с пациентом при назначении режимов химиотерапии</w:t>
      </w:r>
      <w:proofErr w:type="gramStart"/>
      <w:r w:rsidRPr="005F3A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>3. Алгоритм явок пациента на амбулаторный приём к врачу и их контроль.</w:t>
      </w:r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>4. Алгоритм обследования пациента через 1 месяц после начала лечения.</w:t>
      </w:r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>5. Алгоритм действий персонала при отрывах от лечения пациентов, находящихся на контролируемой химиотерапии</w:t>
      </w:r>
      <w:proofErr w:type="gramStart"/>
      <w:r w:rsidRPr="005F3A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>6. Мотивационный кейс по профилактике отрывов от лечения</w:t>
      </w:r>
      <w:proofErr w:type="gramStart"/>
      <w:r w:rsidRPr="005F3A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>7. Кейс для пациентов (Памятки) по режиму приёма препаратов и их побочных действий</w:t>
      </w:r>
      <w:proofErr w:type="gramStart"/>
      <w:r w:rsidRPr="005F3A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>8. Алгоритм внесения доз лечения в 1С и ФРБТ</w:t>
      </w:r>
      <w:proofErr w:type="gramStart"/>
      <w:r w:rsidRPr="005F3A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>9. Алгоритм контроля за приёмом препаратов</w:t>
      </w:r>
      <w:proofErr w:type="gramStart"/>
      <w:r w:rsidRPr="005F3A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>10. Порядок действий медицинской сестры выездной бригады</w:t>
      </w:r>
      <w:proofErr w:type="gramStart"/>
      <w:r w:rsidRPr="005F3A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>11. Порядок действий медицинской сестры процедурного кабинета</w:t>
      </w:r>
      <w:proofErr w:type="gramStart"/>
      <w:r w:rsidRPr="005F3A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>12. Алгоритм формирования Пакета документов в прокуратуру для дальнейшего принятия решений по привлечению пациентов к лечению</w:t>
      </w:r>
      <w:proofErr w:type="gramStart"/>
      <w:r w:rsidRPr="005F3A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>13. Форма уведомления для пациента с приглашением на прием.</w:t>
      </w:r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ab/>
        <w:t>В амбулаторном отделении организован кабинет контролируемой химиотерапии в котором осуществляется проведение лечения при ежедневном личном посещении пациентом кабинета КХТ, видео-контролируемый приём противотуберкулезных препаратов (</w:t>
      </w:r>
      <w:proofErr w:type="spellStart"/>
      <w:r w:rsidRPr="005F3AE2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5F3A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AE2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5F3A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AE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5F3AE2">
        <w:rPr>
          <w:rFonts w:ascii="Times New Roman" w:hAnsi="Times New Roman" w:cs="Times New Roman"/>
          <w:sz w:val="28"/>
          <w:szCs w:val="28"/>
        </w:rPr>
        <w:t>) и выездные патронажные бригады для проведения лечения пациентов на дому.</w:t>
      </w:r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ab/>
        <w:t>На приеме у врача - фтизиатра пациенту, которому подтвердили диагноз активного туберкулеза и уведомили о взятии его на диспансерное наблюдение предлагается заполнить анкету по выбору формы организации лечения в амбулаторных условиях</w:t>
      </w:r>
      <w:proofErr w:type="gramStart"/>
      <w:r w:rsidRPr="005F3A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3AE2">
        <w:rPr>
          <w:rFonts w:ascii="Times New Roman" w:hAnsi="Times New Roman" w:cs="Times New Roman"/>
          <w:sz w:val="28"/>
          <w:szCs w:val="28"/>
        </w:rPr>
        <w:t xml:space="preserve"> При заполнении анкеты врач-фтизиатр проговаривает организационные моменты выбранной пациентом формы лечения (за исключением - если пациенту по состоянию тяжести показана госпитализация в стационар с круглосуточным пребыванием). В доступной для пациента форме врачом-фтизиатром проводятся </w:t>
      </w:r>
      <w:proofErr w:type="spellStart"/>
      <w:r w:rsidRPr="005F3AE2">
        <w:rPr>
          <w:rFonts w:ascii="Times New Roman" w:hAnsi="Times New Roman" w:cs="Times New Roman"/>
          <w:sz w:val="28"/>
          <w:szCs w:val="28"/>
        </w:rPr>
        <w:t>разьяснения</w:t>
      </w:r>
      <w:proofErr w:type="spellEnd"/>
      <w:r w:rsidRPr="005F3AE2">
        <w:rPr>
          <w:rFonts w:ascii="Times New Roman" w:hAnsi="Times New Roman" w:cs="Times New Roman"/>
          <w:sz w:val="28"/>
          <w:szCs w:val="28"/>
        </w:rPr>
        <w:t xml:space="preserve"> по назначенным 1,2,3,4,5 режимам химиотерапии. Для более детального ознакомления пациента с режимом лечения и применяемыми лекарственными препаратами, выдается памятка с указанием времени приема препаратов, название препарата, на что обратить внимание при приеме </w:t>
      </w:r>
      <w:r w:rsidRPr="005F3AE2">
        <w:rPr>
          <w:rFonts w:ascii="Times New Roman" w:hAnsi="Times New Roman" w:cs="Times New Roman"/>
          <w:sz w:val="28"/>
          <w:szCs w:val="28"/>
        </w:rPr>
        <w:lastRenderedPageBreak/>
        <w:t xml:space="preserve">препаратов (побочные действия, аллергические реакции). Пациента направляют в кабинет контролируемой химиотерапии с оформленной контрольной картой случая лечения в электронном и бумажном варианте, где и начинается лечение по одному из выбранных вариантов организации контролируемого лечения в амбулаторных условиях. В случаях неприятия своего диагноза или несогласии с установленным диагнозом пациент направляется к медицинскому психологу где с ним проводится мотивационная работа с формированием ответственности за свое здоровье и здоровье близких ему людей, и необходимости принятия своего диагноза и лечения. Заполнение контрольной карты случая лечения и ввод информации о принятых дозах препаратов осуществляется и в электронном виде в информационной системе «1С фтизиатрия» учреждения и на бумажном носителе. Ввод информации о принятых дозах осуществляет непосредственно отдельно выделенный специалист- регистратор кабинета контролируемой химиотерапии и медицинская сестра процедурного кабинета в соответствии с алгоритмом, для этого оборудованы рабочие места персональными </w:t>
      </w:r>
      <w:r w:rsidR="00BF1F50" w:rsidRPr="005F3AE2">
        <w:rPr>
          <w:rFonts w:ascii="Times New Roman" w:hAnsi="Times New Roman" w:cs="Times New Roman"/>
          <w:sz w:val="28"/>
          <w:szCs w:val="28"/>
        </w:rPr>
        <w:t>компьютерами</w:t>
      </w:r>
      <w:bookmarkStart w:id="0" w:name="_GoBack"/>
      <w:bookmarkEnd w:id="0"/>
      <w:r w:rsidRPr="005F3AE2">
        <w:rPr>
          <w:rFonts w:ascii="Times New Roman" w:hAnsi="Times New Roman" w:cs="Times New Roman"/>
          <w:sz w:val="28"/>
          <w:szCs w:val="28"/>
        </w:rPr>
        <w:t xml:space="preserve"> с рабочей программой. При проведении химиотерапии лечения контролируются явки на осмотры к врачу-фтизиатру, один раз в 7 дней, так же проводится контроль за лабораторными анализами, исследованиями рентгенологическими и мокроты на микобактерии туберкулеза. При ситуациях когда пациент отрывается от лечения от 3 до 5 дней в работе используется алгоритм действий персонала при отрывах от лечения пациентов, находящихся на контролируемой химиотерапии</w:t>
      </w:r>
      <w:proofErr w:type="gramStart"/>
      <w:r w:rsidRPr="005F3A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3AE2">
        <w:rPr>
          <w:rFonts w:ascii="Times New Roman" w:hAnsi="Times New Roman" w:cs="Times New Roman"/>
          <w:sz w:val="28"/>
          <w:szCs w:val="28"/>
        </w:rPr>
        <w:t xml:space="preserve"> В информационной системе «1С фтизиатрия» учреждения имеется вкладка «Отрывы от лечения» и информация об отрыве от лечения поступает в </w:t>
      </w:r>
      <w:proofErr w:type="spellStart"/>
      <w:r w:rsidRPr="005F3AE2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5F3AE2">
        <w:rPr>
          <w:rFonts w:ascii="Times New Roman" w:hAnsi="Times New Roman" w:cs="Times New Roman"/>
          <w:sz w:val="28"/>
          <w:szCs w:val="28"/>
        </w:rPr>
        <w:t>-центр, регистратор проводит дозвон пациенту с выяснением обстоятельств отрыва от лечения, с заполнением вкладки, которая доступна для просмотра всем участникам процесса лечения.</w:t>
      </w:r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ab/>
        <w:t xml:space="preserve">В соответствии с разработанным алгоритмом в процесс поиска пациента оторвавшегося от лечения включаются все сотрудники на определенных временных участках это регистратор </w:t>
      </w:r>
      <w:proofErr w:type="spellStart"/>
      <w:r w:rsidRPr="005F3AE2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5F3AE2">
        <w:rPr>
          <w:rFonts w:ascii="Times New Roman" w:hAnsi="Times New Roman" w:cs="Times New Roman"/>
          <w:sz w:val="28"/>
          <w:szCs w:val="28"/>
        </w:rPr>
        <w:t xml:space="preserve">-центра, участковая медицинская сестра, выездная патронажная бригада и участковый врач-фтизиатр. При отсутствии эффекта от розыскных мероприятий, местонахождение пациента не установлено на 50 день отрыва от лечения врач-фтизиатр представляет документы на врачебную подкомиссию по приверженности к лечению, где рассматривается вопрос о выполнении в полном </w:t>
      </w:r>
      <w:proofErr w:type="spellStart"/>
      <w:r w:rsidRPr="005F3AE2">
        <w:rPr>
          <w:rFonts w:ascii="Times New Roman" w:hAnsi="Times New Roman" w:cs="Times New Roman"/>
          <w:sz w:val="28"/>
          <w:szCs w:val="28"/>
        </w:rPr>
        <w:t>обьеме</w:t>
      </w:r>
      <w:proofErr w:type="spellEnd"/>
      <w:r w:rsidRPr="005F3AE2">
        <w:rPr>
          <w:rFonts w:ascii="Times New Roman" w:hAnsi="Times New Roman" w:cs="Times New Roman"/>
          <w:sz w:val="28"/>
          <w:szCs w:val="28"/>
        </w:rPr>
        <w:t xml:space="preserve"> алгоритма по поиску пациента и принимается решение о направлении пакета документов в прокуратуру для дальнейшего принятия решений по привлечению пациента к лечению и обследованию.  </w:t>
      </w:r>
      <w:r w:rsidRPr="005F3AE2">
        <w:rPr>
          <w:rFonts w:ascii="Times New Roman" w:hAnsi="Times New Roman" w:cs="Times New Roman"/>
          <w:sz w:val="28"/>
          <w:szCs w:val="28"/>
        </w:rPr>
        <w:lastRenderedPageBreak/>
        <w:t>Еженедельно проводится аудит медицинским статистиком организационно-методической службы по соблюдению данного алгоритма участковой службой с предоставлением информации непосредственно руководителю учреждения и заведующему амбулаторным отделением для принятия управленческих решений</w:t>
      </w:r>
      <w:proofErr w:type="gramStart"/>
      <w:r w:rsidRPr="005F3A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ab/>
        <w:t>На м</w:t>
      </w:r>
      <w:r w:rsidR="0044470C">
        <w:rPr>
          <w:rFonts w:ascii="Times New Roman" w:hAnsi="Times New Roman" w:cs="Times New Roman"/>
          <w:sz w:val="28"/>
          <w:szCs w:val="28"/>
        </w:rPr>
        <w:t>омент закрытия проекта 17.08.20</w:t>
      </w:r>
      <w:r w:rsidRPr="005F3AE2">
        <w:rPr>
          <w:rFonts w:ascii="Times New Roman" w:hAnsi="Times New Roman" w:cs="Times New Roman"/>
          <w:sz w:val="28"/>
          <w:szCs w:val="28"/>
        </w:rPr>
        <w:t>2</w:t>
      </w:r>
      <w:r w:rsidR="0044470C">
        <w:rPr>
          <w:rFonts w:ascii="Times New Roman" w:hAnsi="Times New Roman" w:cs="Times New Roman"/>
          <w:sz w:val="28"/>
          <w:szCs w:val="28"/>
        </w:rPr>
        <w:t>1</w:t>
      </w:r>
      <w:r w:rsidRPr="005F3AE2">
        <w:rPr>
          <w:rFonts w:ascii="Times New Roman" w:hAnsi="Times New Roman" w:cs="Times New Roman"/>
          <w:sz w:val="28"/>
          <w:szCs w:val="28"/>
        </w:rPr>
        <w:t>г. отрывы от лечения по 1-3 РХТ составляли 1,7%</w:t>
      </w:r>
      <w:proofErr w:type="gramStart"/>
      <w:r w:rsidRPr="005F3AE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F3AE2">
        <w:rPr>
          <w:rFonts w:ascii="Times New Roman" w:hAnsi="Times New Roman" w:cs="Times New Roman"/>
          <w:sz w:val="28"/>
          <w:szCs w:val="28"/>
        </w:rPr>
        <w:t xml:space="preserve"> по 4-5 РХТ- 1,6% по г. Тюмени.</w:t>
      </w:r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ab/>
        <w:t>При мониторинге устойчивости работы данного проекта на 05.04.2023г. отрывы от лечения по 1-3 РХТ составляли 0,75%</w:t>
      </w:r>
      <w:proofErr w:type="gramStart"/>
      <w:r w:rsidRPr="005F3AE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F3AE2">
        <w:rPr>
          <w:rFonts w:ascii="Times New Roman" w:hAnsi="Times New Roman" w:cs="Times New Roman"/>
          <w:sz w:val="28"/>
          <w:szCs w:val="28"/>
        </w:rPr>
        <w:t xml:space="preserve"> по 4-5 РХТ- 0,5% по г. Тюмени.</w:t>
      </w:r>
    </w:p>
    <w:p w:rsidR="005F3AE2" w:rsidRPr="005F3AE2" w:rsidRDefault="005F3AE2" w:rsidP="005F3AE2">
      <w:pPr>
        <w:widowControl w:val="0"/>
        <w:suppressAutoHyphens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AE2">
        <w:rPr>
          <w:rFonts w:ascii="Times New Roman" w:hAnsi="Times New Roman" w:cs="Times New Roman"/>
          <w:sz w:val="28"/>
          <w:szCs w:val="28"/>
        </w:rPr>
        <w:tab/>
        <w:t>Данный проект зарекомендовал себя как рабочий механизм, направленный на достижение целей снижения количества отрывов от лечения у пациентов, находящихся на контролируемой химиотерапии и направленный на улучшение эпидемиологической обстановки по распространению туберкулеза на территории.</w:t>
      </w:r>
    </w:p>
    <w:p w:rsidR="003025E3" w:rsidRDefault="003025E3" w:rsidP="00273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E2C" w:rsidRDefault="00410E2C" w:rsidP="00273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E2C" w:rsidRDefault="00410E2C" w:rsidP="00273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E2C" w:rsidRPr="00410E2C" w:rsidRDefault="00410E2C" w:rsidP="00273DB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E2C">
        <w:rPr>
          <w:rFonts w:ascii="Times New Roman" w:hAnsi="Times New Roman" w:cs="Times New Roman"/>
          <w:b/>
          <w:sz w:val="28"/>
          <w:szCs w:val="28"/>
        </w:rPr>
        <w:t>Видеоролик:</w:t>
      </w:r>
      <w:r w:rsidR="00A11A75" w:rsidRPr="00A11A75">
        <w:t xml:space="preserve"> </w:t>
      </w:r>
      <w:hyperlink r:id="rId6" w:history="1">
        <w:r w:rsidR="00A11A75" w:rsidRPr="005758A2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https://cloud.mail.ru/public/C3EM/7SN3pKNiW</w:t>
        </w:r>
      </w:hyperlink>
      <w:r w:rsidR="00A11A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10E2C" w:rsidRPr="0041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84"/>
    <w:rsid w:val="00273DB4"/>
    <w:rsid w:val="002D747B"/>
    <w:rsid w:val="003025E3"/>
    <w:rsid w:val="00410E2C"/>
    <w:rsid w:val="0044470C"/>
    <w:rsid w:val="00470C46"/>
    <w:rsid w:val="004C00A9"/>
    <w:rsid w:val="005F3AE2"/>
    <w:rsid w:val="00700FE6"/>
    <w:rsid w:val="007B6684"/>
    <w:rsid w:val="009233EF"/>
    <w:rsid w:val="00991B01"/>
    <w:rsid w:val="00A11A75"/>
    <w:rsid w:val="00AE6B2A"/>
    <w:rsid w:val="00BF1F50"/>
    <w:rsid w:val="00DE42F8"/>
    <w:rsid w:val="00E7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5F3AE2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4C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0A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1A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5F3AE2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4C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0A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1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C3EM/7SN3pKNiW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Тимофеева Наталья Николаевна</cp:lastModifiedBy>
  <cp:revision>3</cp:revision>
  <dcterms:created xsi:type="dcterms:W3CDTF">2023-08-07T09:16:00Z</dcterms:created>
  <dcterms:modified xsi:type="dcterms:W3CDTF">2023-08-07T09:16:00Z</dcterms:modified>
</cp:coreProperties>
</file>